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7401" w14:textId="77777777" w:rsidR="00936EC9" w:rsidRPr="00936EC9" w:rsidRDefault="00936EC9" w:rsidP="00936EC9">
      <w:pPr>
        <w:pStyle w:val="Sinespaciado"/>
        <w:jc w:val="center"/>
        <w:rPr>
          <w:rFonts w:ascii="Arial" w:hAnsi="Arial" w:cs="Arial"/>
          <w:b/>
          <w:sz w:val="24"/>
          <w:szCs w:val="24"/>
        </w:rPr>
      </w:pPr>
      <w:bookmarkStart w:id="0" w:name="_GoBack"/>
      <w:r w:rsidRPr="00936EC9">
        <w:rPr>
          <w:rFonts w:ascii="Arial" w:hAnsi="Arial" w:cs="Arial"/>
          <w:b/>
          <w:sz w:val="24"/>
          <w:szCs w:val="24"/>
        </w:rPr>
        <w:t>EN CANCÚN LAS MUJERES NO ESTÁN SOLAS: ANA PATY PERALTA</w:t>
      </w:r>
    </w:p>
    <w:bookmarkEnd w:id="0"/>
    <w:p w14:paraId="187A3B0F" w14:textId="77777777" w:rsidR="00936EC9" w:rsidRPr="00936EC9" w:rsidRDefault="00936EC9" w:rsidP="00936EC9">
      <w:pPr>
        <w:pStyle w:val="Sinespaciado"/>
        <w:jc w:val="both"/>
        <w:rPr>
          <w:rFonts w:ascii="Arial" w:hAnsi="Arial" w:cs="Arial"/>
          <w:sz w:val="24"/>
          <w:szCs w:val="24"/>
        </w:rPr>
      </w:pPr>
    </w:p>
    <w:p w14:paraId="2438691F"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       Autoridades entregan más de 250 reconocimientos a maestras, alumnas y personas adultas mayores</w:t>
      </w:r>
    </w:p>
    <w:p w14:paraId="2325865B" w14:textId="77777777" w:rsidR="00936EC9" w:rsidRPr="00936EC9" w:rsidRDefault="00936EC9" w:rsidP="00936EC9">
      <w:pPr>
        <w:pStyle w:val="Sinespaciado"/>
        <w:jc w:val="both"/>
        <w:rPr>
          <w:rFonts w:ascii="Arial" w:hAnsi="Arial" w:cs="Arial"/>
          <w:sz w:val="24"/>
          <w:szCs w:val="24"/>
        </w:rPr>
      </w:pPr>
    </w:p>
    <w:p w14:paraId="71A01E75" w14:textId="77777777" w:rsidR="00936EC9" w:rsidRPr="00936EC9" w:rsidRDefault="00936EC9" w:rsidP="00936EC9">
      <w:pPr>
        <w:pStyle w:val="Sinespaciado"/>
        <w:jc w:val="both"/>
        <w:rPr>
          <w:rFonts w:ascii="Arial" w:hAnsi="Arial" w:cs="Arial"/>
          <w:sz w:val="24"/>
          <w:szCs w:val="24"/>
        </w:rPr>
      </w:pPr>
      <w:r w:rsidRPr="00936EC9">
        <w:rPr>
          <w:rFonts w:ascii="Arial" w:hAnsi="Arial" w:cs="Arial"/>
          <w:b/>
          <w:sz w:val="24"/>
          <w:szCs w:val="24"/>
        </w:rPr>
        <w:t>Cancún, Q. R., a 15 de marzo de 2025.-</w:t>
      </w:r>
      <w:r w:rsidRPr="00936EC9">
        <w:rPr>
          <w:rFonts w:ascii="Arial" w:hAnsi="Arial" w:cs="Arial"/>
          <w:sz w:val="24"/>
          <w:szCs w:val="24"/>
        </w:rPr>
        <w:t xml:space="preserve"> En conmemoración al Día Internacional de la Mujer, la Presidenta Municipal, Ana Paty Peralta y la presidenta honoraria del Sistema para el Desarrollo integral de la Familia (DIF) Quintana Roo, Verónica Lezama Espinosa, en representación de la gobernadora, Mara Lezama, hicieron entrega de 250 distinciones a maestras, alumnas y personas adultas mayores que participaron en diferentes talleres que realiza el DIF Benito Juárez, en coordinación con los Centros de Capacitación para el Trabajo Industrial (CECATI) 149.</w:t>
      </w:r>
    </w:p>
    <w:p w14:paraId="26BD60B2" w14:textId="77777777" w:rsidR="00936EC9" w:rsidRPr="00936EC9" w:rsidRDefault="00936EC9" w:rsidP="00936EC9">
      <w:pPr>
        <w:pStyle w:val="Sinespaciado"/>
        <w:jc w:val="both"/>
        <w:rPr>
          <w:rFonts w:ascii="Arial" w:hAnsi="Arial" w:cs="Arial"/>
          <w:sz w:val="24"/>
          <w:szCs w:val="24"/>
        </w:rPr>
      </w:pPr>
    </w:p>
    <w:p w14:paraId="4A335F9C"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Al encabezar en el Teatro de la Ciudad el evento titulado “Entrega de Reconocimientos a Mujeres con Derechos, Empoderamiento e Igualdad”, la Alcaldesa Municipal, primeramente felicitó a las docentes que con paciencia y compromiso compartieron su conocimiento, así como a las beneficiarias de los cursos de belleza, carpintería, corte y confección, computación, danza, artesanías, entre otras, que tomaron la decisión de superarse, de aprender y de abrirse nuevas oportunidades.</w:t>
      </w:r>
    </w:p>
    <w:p w14:paraId="2FE7C06F" w14:textId="77777777" w:rsidR="00936EC9" w:rsidRPr="00936EC9" w:rsidRDefault="00936EC9" w:rsidP="00936EC9">
      <w:pPr>
        <w:pStyle w:val="Sinespaciado"/>
        <w:jc w:val="both"/>
        <w:rPr>
          <w:rFonts w:ascii="Arial" w:hAnsi="Arial" w:cs="Arial"/>
          <w:sz w:val="24"/>
          <w:szCs w:val="24"/>
        </w:rPr>
      </w:pPr>
    </w:p>
    <w:p w14:paraId="68CE3737"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“Hoy es un día que nos llena de orgullo y nos recuerda el poder transformador de la superación, de la educación, el esfuerzo y la determinación de las mujeres. Un día para distinguir a quienes, con su compromiso y entrega, están cambiando vidas y construyendo un futuro mejor para nuestra comunidad”, destacó la Alcaldesa.</w:t>
      </w:r>
    </w:p>
    <w:p w14:paraId="4A293177" w14:textId="77777777" w:rsidR="00936EC9" w:rsidRPr="00936EC9" w:rsidRDefault="00936EC9" w:rsidP="00936EC9">
      <w:pPr>
        <w:pStyle w:val="Sinespaciado"/>
        <w:jc w:val="both"/>
        <w:rPr>
          <w:rFonts w:ascii="Arial" w:hAnsi="Arial" w:cs="Arial"/>
          <w:sz w:val="24"/>
          <w:szCs w:val="24"/>
        </w:rPr>
      </w:pPr>
    </w:p>
    <w:p w14:paraId="295B7F11"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Además, detalló que este año nombrado el “Año de la Mujer”, se redoblarán las acciones y políticas públicas con perspectiva de género, equidad, igualdad y respeto a las cancunenses, para reducir las brechas de rezagos que crecieron durante décadas. “Hoy les digo con toda certeza: no están solas”, finalizó.</w:t>
      </w:r>
    </w:p>
    <w:p w14:paraId="36268B0A" w14:textId="77777777" w:rsidR="00936EC9" w:rsidRPr="00936EC9" w:rsidRDefault="00936EC9" w:rsidP="00936EC9">
      <w:pPr>
        <w:pStyle w:val="Sinespaciado"/>
        <w:jc w:val="both"/>
        <w:rPr>
          <w:rFonts w:ascii="Arial" w:hAnsi="Arial" w:cs="Arial"/>
          <w:sz w:val="24"/>
          <w:szCs w:val="24"/>
        </w:rPr>
      </w:pPr>
    </w:p>
    <w:p w14:paraId="7FB0CCA1"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Por su parte, la titular del DIF Quintana Roo, Verónica Lezama Espinosa, les recordó a las mujeres protagonistas, que no permitan que nadie les quite su mérito, puesto que cada avance que logran es un paso más hacia el éxito. “Desde el DIF Quintana Roo, seguiremos construyendo espacios donde tengan acceso a oportunidades, seguridad y un futuro mejor; sigamos unidas, porque cuando las mujeres nos apoyamos entre nosotras somos imparables”, dijo.</w:t>
      </w:r>
    </w:p>
    <w:p w14:paraId="3CA74010" w14:textId="77777777" w:rsidR="00936EC9" w:rsidRPr="00936EC9" w:rsidRDefault="00936EC9" w:rsidP="00936EC9">
      <w:pPr>
        <w:pStyle w:val="Sinespaciado"/>
        <w:jc w:val="both"/>
        <w:rPr>
          <w:rFonts w:ascii="Arial" w:hAnsi="Arial" w:cs="Arial"/>
          <w:sz w:val="24"/>
          <w:szCs w:val="24"/>
        </w:rPr>
      </w:pPr>
    </w:p>
    <w:p w14:paraId="77517E26"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 xml:space="preserve">A su vez, Marisol </w:t>
      </w:r>
      <w:proofErr w:type="spellStart"/>
      <w:r w:rsidRPr="00936EC9">
        <w:rPr>
          <w:rFonts w:ascii="Arial" w:hAnsi="Arial" w:cs="Arial"/>
          <w:sz w:val="24"/>
          <w:szCs w:val="24"/>
        </w:rPr>
        <w:t>Sendo</w:t>
      </w:r>
      <w:proofErr w:type="spellEnd"/>
      <w:r w:rsidRPr="00936EC9">
        <w:rPr>
          <w:rFonts w:ascii="Arial" w:hAnsi="Arial" w:cs="Arial"/>
          <w:sz w:val="24"/>
          <w:szCs w:val="24"/>
        </w:rPr>
        <w:t xml:space="preserve"> Rodríguez, mencionó que la entrega de reconocimientos es una muestra de que cuando las mujeres tienen acceso a oportunidades, a formación y a valer sus derechos se generan cambios significativos en la sociedad. </w:t>
      </w:r>
      <w:r w:rsidRPr="00936EC9">
        <w:rPr>
          <w:rFonts w:ascii="Arial" w:hAnsi="Arial" w:cs="Arial"/>
          <w:sz w:val="24"/>
          <w:szCs w:val="24"/>
        </w:rPr>
        <w:lastRenderedPageBreak/>
        <w:t>“Sigamos avanzando juntas y juntos hacia un mundo y hacia un Cancún, con equidad, justicia e igualdad de oportunidades para todas”.</w:t>
      </w:r>
    </w:p>
    <w:p w14:paraId="0C617DEE" w14:textId="77777777" w:rsidR="00936EC9" w:rsidRPr="00936EC9" w:rsidRDefault="00936EC9" w:rsidP="00936EC9">
      <w:pPr>
        <w:pStyle w:val="Sinespaciado"/>
        <w:jc w:val="both"/>
        <w:rPr>
          <w:rFonts w:ascii="Arial" w:hAnsi="Arial" w:cs="Arial"/>
          <w:sz w:val="24"/>
          <w:szCs w:val="24"/>
        </w:rPr>
      </w:pPr>
    </w:p>
    <w:p w14:paraId="1328CC56" w14:textId="77777777" w:rsidR="00936EC9" w:rsidRPr="00936EC9" w:rsidRDefault="00936EC9" w:rsidP="00936EC9">
      <w:pPr>
        <w:pStyle w:val="Sinespaciado"/>
        <w:jc w:val="both"/>
        <w:rPr>
          <w:rFonts w:ascii="Arial" w:hAnsi="Arial" w:cs="Arial"/>
          <w:sz w:val="24"/>
          <w:szCs w:val="24"/>
        </w:rPr>
      </w:pPr>
      <w:r w:rsidRPr="00936EC9">
        <w:rPr>
          <w:rFonts w:ascii="Arial" w:hAnsi="Arial" w:cs="Arial"/>
          <w:sz w:val="24"/>
          <w:szCs w:val="24"/>
        </w:rPr>
        <w:t>Para concluir el evento, en un acto emotivo, las autoridades municipales y estatales, reconocieron a las siete integrantes que participaron en el “Concurso Estatal de Escoltas de Personas Mayores 2025”, momento que llenó de aplausos y alegría el recinto artístico.</w:t>
      </w:r>
    </w:p>
    <w:p w14:paraId="1F33AD8D" w14:textId="77777777" w:rsidR="00936EC9" w:rsidRPr="00936EC9" w:rsidRDefault="00936EC9" w:rsidP="00936EC9">
      <w:pPr>
        <w:pStyle w:val="Sinespaciado"/>
        <w:jc w:val="both"/>
        <w:rPr>
          <w:rFonts w:ascii="Arial" w:hAnsi="Arial" w:cs="Arial"/>
          <w:sz w:val="24"/>
          <w:szCs w:val="24"/>
        </w:rPr>
      </w:pPr>
    </w:p>
    <w:p w14:paraId="2291C061" w14:textId="2223BBDE" w:rsidR="00EA4E3C" w:rsidRPr="00936EC9" w:rsidRDefault="00936EC9" w:rsidP="00936EC9">
      <w:pPr>
        <w:pStyle w:val="Sinespaciado"/>
        <w:jc w:val="both"/>
        <w:rPr>
          <w:rFonts w:ascii="Arial" w:hAnsi="Arial" w:cs="Arial"/>
          <w:sz w:val="24"/>
          <w:szCs w:val="24"/>
        </w:rPr>
      </w:pPr>
      <w:r w:rsidRPr="00936EC9">
        <w:rPr>
          <w:rFonts w:ascii="Arial" w:hAnsi="Arial" w:cs="Arial"/>
          <w:sz w:val="24"/>
          <w:szCs w:val="24"/>
        </w:rPr>
        <w:t>****</w:t>
      </w:r>
      <w:r w:rsidRPr="00936EC9">
        <w:rPr>
          <w:rFonts w:ascii="Arial" w:hAnsi="Arial" w:cs="Arial"/>
          <w:sz w:val="24"/>
          <w:szCs w:val="24"/>
        </w:rPr>
        <w:t>********</w:t>
      </w:r>
    </w:p>
    <w:sectPr w:rsidR="00EA4E3C" w:rsidRPr="00936EC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C5022" w14:textId="77777777" w:rsidR="009D7AE5" w:rsidRDefault="009D7AE5" w:rsidP="0092028B">
      <w:r>
        <w:separator/>
      </w:r>
    </w:p>
  </w:endnote>
  <w:endnote w:type="continuationSeparator" w:id="0">
    <w:p w14:paraId="175B719D" w14:textId="77777777" w:rsidR="009D7AE5" w:rsidRDefault="009D7A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DC106" w14:textId="77777777" w:rsidR="009D7AE5" w:rsidRDefault="009D7AE5" w:rsidP="0092028B">
      <w:r>
        <w:separator/>
      </w:r>
    </w:p>
  </w:footnote>
  <w:footnote w:type="continuationSeparator" w:id="0">
    <w:p w14:paraId="267F9224" w14:textId="77777777" w:rsidR="009D7AE5" w:rsidRDefault="009D7AE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B71AF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36EC9">
                            <w:rPr>
                              <w:rFonts w:cstheme="minorHAnsi"/>
                              <w:b/>
                              <w:bCs/>
                              <w:lang w:val="es-ES"/>
                            </w:rPr>
                            <w:t>623</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8B71AF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36EC9">
                      <w:rPr>
                        <w:rFonts w:cstheme="minorHAnsi"/>
                        <w:b/>
                        <w:bCs/>
                        <w:lang w:val="es-ES"/>
                      </w:rPr>
                      <w:t>623</w:t>
                    </w:r>
                  </w:p>
                  <w:p w14:paraId="4A52FAC5" w14:textId="77777777" w:rsidR="000467BF" w:rsidRDefault="000467BF"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467BF"/>
    <w:rsid w:val="0005079F"/>
    <w:rsid w:val="00057F2C"/>
    <w:rsid w:val="000631D8"/>
    <w:rsid w:val="000A195A"/>
    <w:rsid w:val="000C2B60"/>
    <w:rsid w:val="000D026F"/>
    <w:rsid w:val="001654D5"/>
    <w:rsid w:val="00182BD0"/>
    <w:rsid w:val="001D6512"/>
    <w:rsid w:val="001E435C"/>
    <w:rsid w:val="001F5DED"/>
    <w:rsid w:val="00227552"/>
    <w:rsid w:val="002543D1"/>
    <w:rsid w:val="00276DF4"/>
    <w:rsid w:val="002775DF"/>
    <w:rsid w:val="002A2D0E"/>
    <w:rsid w:val="002B070C"/>
    <w:rsid w:val="002C5397"/>
    <w:rsid w:val="002E033E"/>
    <w:rsid w:val="002E41AA"/>
    <w:rsid w:val="002F0C8B"/>
    <w:rsid w:val="00303DED"/>
    <w:rsid w:val="00315578"/>
    <w:rsid w:val="00321334"/>
    <w:rsid w:val="00363E24"/>
    <w:rsid w:val="00371B28"/>
    <w:rsid w:val="003B1CE1"/>
    <w:rsid w:val="003C20CC"/>
    <w:rsid w:val="003D0AFF"/>
    <w:rsid w:val="00416DC1"/>
    <w:rsid w:val="00420163"/>
    <w:rsid w:val="00476207"/>
    <w:rsid w:val="004B3DFD"/>
    <w:rsid w:val="004C19D1"/>
    <w:rsid w:val="004C5803"/>
    <w:rsid w:val="004C67EE"/>
    <w:rsid w:val="004C72EF"/>
    <w:rsid w:val="004D2043"/>
    <w:rsid w:val="005369D7"/>
    <w:rsid w:val="00543568"/>
    <w:rsid w:val="0055601F"/>
    <w:rsid w:val="005854ED"/>
    <w:rsid w:val="005900C6"/>
    <w:rsid w:val="005A721C"/>
    <w:rsid w:val="005C20CF"/>
    <w:rsid w:val="005E5316"/>
    <w:rsid w:val="0060779E"/>
    <w:rsid w:val="0061503E"/>
    <w:rsid w:val="00623247"/>
    <w:rsid w:val="0063115D"/>
    <w:rsid w:val="00643D08"/>
    <w:rsid w:val="00661B9E"/>
    <w:rsid w:val="00677A62"/>
    <w:rsid w:val="0069177B"/>
    <w:rsid w:val="006A76FD"/>
    <w:rsid w:val="006B0971"/>
    <w:rsid w:val="006B11BA"/>
    <w:rsid w:val="006C5BA1"/>
    <w:rsid w:val="00703930"/>
    <w:rsid w:val="00704C8C"/>
    <w:rsid w:val="0071335C"/>
    <w:rsid w:val="00772BA1"/>
    <w:rsid w:val="007B6008"/>
    <w:rsid w:val="007B65EE"/>
    <w:rsid w:val="007B7D35"/>
    <w:rsid w:val="007D1B2A"/>
    <w:rsid w:val="007D35E2"/>
    <w:rsid w:val="00814EC3"/>
    <w:rsid w:val="0084004F"/>
    <w:rsid w:val="00860933"/>
    <w:rsid w:val="00861A80"/>
    <w:rsid w:val="0088559A"/>
    <w:rsid w:val="008A1DAE"/>
    <w:rsid w:val="008A348D"/>
    <w:rsid w:val="008F48CB"/>
    <w:rsid w:val="008F70CC"/>
    <w:rsid w:val="00917D33"/>
    <w:rsid w:val="0092028B"/>
    <w:rsid w:val="009221E9"/>
    <w:rsid w:val="0092524D"/>
    <w:rsid w:val="00930314"/>
    <w:rsid w:val="00936EC9"/>
    <w:rsid w:val="00963692"/>
    <w:rsid w:val="0099126D"/>
    <w:rsid w:val="00997D3F"/>
    <w:rsid w:val="009B1BBC"/>
    <w:rsid w:val="009B2E6A"/>
    <w:rsid w:val="009B4510"/>
    <w:rsid w:val="009D7AE5"/>
    <w:rsid w:val="00A3792F"/>
    <w:rsid w:val="00AB4EA0"/>
    <w:rsid w:val="00AF2C2D"/>
    <w:rsid w:val="00B01448"/>
    <w:rsid w:val="00B132CE"/>
    <w:rsid w:val="00B26656"/>
    <w:rsid w:val="00B67E28"/>
    <w:rsid w:val="00B7369B"/>
    <w:rsid w:val="00B82A1A"/>
    <w:rsid w:val="00BA5589"/>
    <w:rsid w:val="00BB01DD"/>
    <w:rsid w:val="00BD134E"/>
    <w:rsid w:val="00BD5728"/>
    <w:rsid w:val="00BE1C78"/>
    <w:rsid w:val="00BE1F3D"/>
    <w:rsid w:val="00BE74D0"/>
    <w:rsid w:val="00BF6405"/>
    <w:rsid w:val="00C236FE"/>
    <w:rsid w:val="00C54264"/>
    <w:rsid w:val="00C77CCB"/>
    <w:rsid w:val="00C91A3E"/>
    <w:rsid w:val="00CC62D8"/>
    <w:rsid w:val="00D23899"/>
    <w:rsid w:val="00D40A15"/>
    <w:rsid w:val="00DA3718"/>
    <w:rsid w:val="00DB3D5F"/>
    <w:rsid w:val="00DC077B"/>
    <w:rsid w:val="00DD41B8"/>
    <w:rsid w:val="00E102B4"/>
    <w:rsid w:val="00E22C4E"/>
    <w:rsid w:val="00E90C7C"/>
    <w:rsid w:val="00EA339E"/>
    <w:rsid w:val="00EA4E3C"/>
    <w:rsid w:val="00EC2741"/>
    <w:rsid w:val="00ED2113"/>
    <w:rsid w:val="00EF0725"/>
    <w:rsid w:val="00EF544A"/>
    <w:rsid w:val="00F122AC"/>
    <w:rsid w:val="00F219D9"/>
    <w:rsid w:val="00F253D8"/>
    <w:rsid w:val="00F636D5"/>
    <w:rsid w:val="00FA0576"/>
    <w:rsid w:val="00FE2358"/>
    <w:rsid w:val="00FE6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2025-03-15T15:48:00Z</dcterms:created>
  <dcterms:modified xsi:type="dcterms:W3CDTF">2025-03-15T15:48:00Z</dcterms:modified>
</cp:coreProperties>
</file>